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F9" w:rsidRPr="00E15631" w:rsidRDefault="00BA04D3" w:rsidP="009A7EC3">
      <w:pPr>
        <w:jc w:val="center"/>
        <w:rPr>
          <w:b/>
          <w:sz w:val="24"/>
        </w:rPr>
      </w:pPr>
      <w:r w:rsidRPr="00E15631">
        <w:rPr>
          <w:b/>
          <w:sz w:val="24"/>
        </w:rPr>
        <w:t>Remote Learning</w:t>
      </w:r>
      <w:r w:rsidR="00B313FF">
        <w:rPr>
          <w:b/>
          <w:sz w:val="24"/>
        </w:rPr>
        <w:t xml:space="preserve"> Policy</w:t>
      </w:r>
      <w:r w:rsidR="00B86758">
        <w:rPr>
          <w:b/>
          <w:sz w:val="24"/>
        </w:rPr>
        <w:t>: October 2020</w:t>
      </w:r>
    </w:p>
    <w:p w:rsidR="00BA04D3" w:rsidRDefault="00BA04D3">
      <w:pPr>
        <w:rPr>
          <w:sz w:val="24"/>
        </w:rPr>
      </w:pPr>
    </w:p>
    <w:p w:rsidR="00B86758" w:rsidRDefault="00B86758" w:rsidP="00B86758">
      <w:pPr>
        <w:rPr>
          <w:b/>
          <w:sz w:val="24"/>
        </w:rPr>
      </w:pPr>
      <w:r w:rsidRPr="00E15631">
        <w:rPr>
          <w:b/>
          <w:sz w:val="24"/>
        </w:rPr>
        <w:t>What Lessons</w:t>
      </w:r>
      <w:r>
        <w:rPr>
          <w:b/>
          <w:sz w:val="24"/>
        </w:rPr>
        <w:t xml:space="preserve"> should my child do</w:t>
      </w:r>
      <w:r w:rsidRPr="00E15631">
        <w:rPr>
          <w:b/>
          <w:sz w:val="24"/>
        </w:rPr>
        <w:t>?</w:t>
      </w:r>
    </w:p>
    <w:p w:rsidR="00B86758" w:rsidRDefault="00B86758" w:rsidP="00B86758">
      <w:pPr>
        <w:rPr>
          <w:b/>
          <w:sz w:val="24"/>
        </w:rPr>
      </w:pPr>
    </w:p>
    <w:p w:rsidR="00B86758" w:rsidRPr="00B313FF" w:rsidRDefault="00B86758" w:rsidP="00B86758">
      <w:pPr>
        <w:rPr>
          <w:sz w:val="24"/>
        </w:rPr>
      </w:pPr>
      <w:r w:rsidRPr="00B313FF">
        <w:rPr>
          <w:sz w:val="24"/>
        </w:rPr>
        <w:t xml:space="preserve">Where possible, it is beneficial for young people to maintain a regular and familiar routine. </w:t>
      </w:r>
      <w:r>
        <w:rPr>
          <w:sz w:val="24"/>
        </w:rPr>
        <w:t>Old Hill</w:t>
      </w:r>
      <w:r w:rsidRPr="00B313FF">
        <w:rPr>
          <w:sz w:val="24"/>
        </w:rPr>
        <w:t xml:space="preserve"> Primary School would recommend that each ‘school day’ maintains structure</w:t>
      </w:r>
      <w:r>
        <w:rPr>
          <w:sz w:val="24"/>
        </w:rPr>
        <w:t>.</w:t>
      </w:r>
      <w:r w:rsidRPr="00B313FF">
        <w:rPr>
          <w:sz w:val="24"/>
        </w:rPr>
        <w:t xml:space="preserve"> </w:t>
      </w:r>
    </w:p>
    <w:p w:rsidR="00B86758" w:rsidRPr="00B313FF" w:rsidRDefault="00B86758" w:rsidP="00B86758">
      <w:pPr>
        <w:rPr>
          <w:sz w:val="24"/>
        </w:rPr>
      </w:pPr>
      <w:r w:rsidRPr="00B313FF">
        <w:rPr>
          <w:sz w:val="24"/>
        </w:rPr>
        <w:t>We would encourage parents to support their children’s work, including finding an appropriate place to work and, to the best of their ability, support pupils with work encouraging them to work with good levels of concentration.</w:t>
      </w:r>
    </w:p>
    <w:p w:rsidR="00B86758" w:rsidRPr="00472C40" w:rsidRDefault="00B86758" w:rsidP="00B86758">
      <w:pPr>
        <w:rPr>
          <w:sz w:val="24"/>
        </w:rPr>
      </w:pPr>
      <w:r w:rsidRPr="00B313FF">
        <w:rPr>
          <w:sz w:val="24"/>
        </w:rPr>
        <w:t>Every effort will be made by staff to ensure that work is set promptly. Should accessing work be an issue, parents should contact school promptly and alternative solutions may be available. These will be discussed on case-to-case basis.</w:t>
      </w:r>
    </w:p>
    <w:p w:rsidR="00B86758" w:rsidRDefault="00B86758" w:rsidP="00B86758">
      <w:pPr>
        <w:rPr>
          <w:sz w:val="24"/>
        </w:rPr>
      </w:pPr>
      <w:r>
        <w:rPr>
          <w:sz w:val="24"/>
        </w:rPr>
        <w:t>L</w:t>
      </w:r>
      <w:r w:rsidRPr="00472C40">
        <w:rPr>
          <w:sz w:val="24"/>
        </w:rPr>
        <w:t xml:space="preserve">essons </w:t>
      </w:r>
      <w:r>
        <w:rPr>
          <w:sz w:val="24"/>
        </w:rPr>
        <w:t>have been planned for phase groups,</w:t>
      </w:r>
      <w:r w:rsidRPr="00472C40">
        <w:rPr>
          <w:sz w:val="24"/>
        </w:rPr>
        <w:t xml:space="preserve"> rather than individual classes.</w:t>
      </w:r>
      <w:r>
        <w:rPr>
          <w:sz w:val="24"/>
        </w:rPr>
        <w:t xml:space="preserve"> All lessons are </w:t>
      </w:r>
      <w:proofErr w:type="gramStart"/>
      <w:r>
        <w:rPr>
          <w:sz w:val="24"/>
        </w:rPr>
        <w:t>bespoke</w:t>
      </w:r>
      <w:proofErr w:type="gramEnd"/>
      <w:r>
        <w:rPr>
          <w:sz w:val="24"/>
        </w:rPr>
        <w:t xml:space="preserve"> to our curriculum at Old Hill.</w:t>
      </w:r>
    </w:p>
    <w:p w:rsidR="00B86758" w:rsidRPr="00E15631" w:rsidRDefault="00B86758">
      <w:pPr>
        <w:rPr>
          <w:sz w:val="24"/>
        </w:rPr>
      </w:pPr>
    </w:p>
    <w:p w:rsidR="00BA04D3" w:rsidRPr="004D0FE8" w:rsidRDefault="0062631B" w:rsidP="00BA04D3">
      <w:pPr>
        <w:rPr>
          <w:b/>
          <w:sz w:val="24"/>
        </w:rPr>
      </w:pPr>
      <w:r>
        <w:rPr>
          <w:b/>
          <w:sz w:val="24"/>
        </w:rPr>
        <w:t>What will be the format of the lessons</w:t>
      </w:r>
      <w:r w:rsidR="004D0FE8" w:rsidRPr="004D0FE8">
        <w:rPr>
          <w:b/>
          <w:sz w:val="24"/>
        </w:rPr>
        <w:t>?</w:t>
      </w:r>
    </w:p>
    <w:p w:rsidR="00E440FC" w:rsidRDefault="00E440FC" w:rsidP="00627456">
      <w:pPr>
        <w:numPr>
          <w:ilvl w:val="0"/>
          <w:numId w:val="7"/>
        </w:numPr>
        <w:rPr>
          <w:sz w:val="24"/>
        </w:rPr>
      </w:pPr>
      <w:r>
        <w:rPr>
          <w:sz w:val="24"/>
        </w:rPr>
        <w:t xml:space="preserve">Lessons will be </w:t>
      </w:r>
      <w:r w:rsidR="004D0FE8">
        <w:rPr>
          <w:sz w:val="24"/>
        </w:rPr>
        <w:t>in two formats:</w:t>
      </w:r>
    </w:p>
    <w:p w:rsidR="004D0FE8" w:rsidRDefault="00A06411" w:rsidP="004D0FE8">
      <w:pPr>
        <w:numPr>
          <w:ilvl w:val="0"/>
          <w:numId w:val="5"/>
        </w:numPr>
        <w:rPr>
          <w:sz w:val="24"/>
        </w:rPr>
      </w:pPr>
      <w:r>
        <w:rPr>
          <w:sz w:val="24"/>
        </w:rPr>
        <w:t xml:space="preserve">online: using </w:t>
      </w:r>
      <w:proofErr w:type="spellStart"/>
      <w:r>
        <w:rPr>
          <w:sz w:val="24"/>
        </w:rPr>
        <w:t>ppt</w:t>
      </w:r>
      <w:proofErr w:type="spellEnd"/>
      <w:r>
        <w:rPr>
          <w:sz w:val="24"/>
        </w:rPr>
        <w:t xml:space="preserve"> screen,</w:t>
      </w:r>
      <w:r w:rsidR="004D0FE8">
        <w:rPr>
          <w:sz w:val="24"/>
        </w:rPr>
        <w:t xml:space="preserve"> </w:t>
      </w:r>
      <w:r>
        <w:rPr>
          <w:sz w:val="24"/>
        </w:rPr>
        <w:t xml:space="preserve">with some </w:t>
      </w:r>
      <w:r w:rsidR="004D0FE8">
        <w:rPr>
          <w:sz w:val="24"/>
        </w:rPr>
        <w:t>voice/camera recording</w:t>
      </w:r>
      <w:r w:rsidR="00627456">
        <w:rPr>
          <w:sz w:val="24"/>
        </w:rPr>
        <w:t xml:space="preserve"> (</w:t>
      </w:r>
      <w:r w:rsidR="00627456" w:rsidRPr="00627456">
        <w:rPr>
          <w:b/>
          <w:sz w:val="24"/>
        </w:rPr>
        <w:t>not</w:t>
      </w:r>
      <w:r w:rsidR="00627456">
        <w:rPr>
          <w:sz w:val="24"/>
        </w:rPr>
        <w:t xml:space="preserve"> live)</w:t>
      </w:r>
    </w:p>
    <w:p w:rsidR="004D0FE8" w:rsidRDefault="004D0FE8" w:rsidP="004D0FE8">
      <w:pPr>
        <w:numPr>
          <w:ilvl w:val="0"/>
          <w:numId w:val="5"/>
        </w:numPr>
        <w:rPr>
          <w:sz w:val="24"/>
        </w:rPr>
      </w:pPr>
      <w:r>
        <w:rPr>
          <w:sz w:val="24"/>
        </w:rPr>
        <w:t>paper-based for those children without access</w:t>
      </w:r>
    </w:p>
    <w:p w:rsidR="004D0FE8" w:rsidRDefault="004D0FE8" w:rsidP="00627456">
      <w:pPr>
        <w:numPr>
          <w:ilvl w:val="0"/>
          <w:numId w:val="7"/>
        </w:numPr>
        <w:rPr>
          <w:sz w:val="24"/>
        </w:rPr>
      </w:pPr>
      <w:r>
        <w:rPr>
          <w:sz w:val="24"/>
        </w:rPr>
        <w:t>Children will be given books by the school to complete any written work in.</w:t>
      </w:r>
    </w:p>
    <w:p w:rsidR="004D0FE8" w:rsidRDefault="004D0FE8" w:rsidP="004D0FE8">
      <w:pPr>
        <w:rPr>
          <w:sz w:val="24"/>
        </w:rPr>
      </w:pPr>
    </w:p>
    <w:p w:rsidR="004D0FE8" w:rsidRPr="004D0FE8" w:rsidRDefault="004D0FE8" w:rsidP="004D0FE8">
      <w:pPr>
        <w:rPr>
          <w:b/>
          <w:sz w:val="24"/>
        </w:rPr>
      </w:pPr>
      <w:r w:rsidRPr="004D0FE8">
        <w:rPr>
          <w:b/>
          <w:sz w:val="24"/>
        </w:rPr>
        <w:t xml:space="preserve">How do pupils </w:t>
      </w:r>
      <w:r w:rsidR="006A60FA">
        <w:rPr>
          <w:b/>
          <w:sz w:val="24"/>
        </w:rPr>
        <w:t>access</w:t>
      </w:r>
      <w:r w:rsidRPr="004D0FE8">
        <w:rPr>
          <w:b/>
          <w:sz w:val="24"/>
        </w:rPr>
        <w:t xml:space="preserve"> their work?</w:t>
      </w:r>
    </w:p>
    <w:p w:rsidR="004D0FE8" w:rsidRDefault="004D0FE8" w:rsidP="00F822BE">
      <w:pPr>
        <w:numPr>
          <w:ilvl w:val="0"/>
          <w:numId w:val="6"/>
        </w:numPr>
        <w:rPr>
          <w:sz w:val="24"/>
        </w:rPr>
      </w:pPr>
      <w:r>
        <w:rPr>
          <w:sz w:val="24"/>
        </w:rPr>
        <w:t xml:space="preserve">Video lessons will be </w:t>
      </w:r>
      <w:r w:rsidR="00F822BE">
        <w:rPr>
          <w:sz w:val="24"/>
        </w:rPr>
        <w:t>posted on the website and accessed there under ‘Home Learning’.</w:t>
      </w:r>
    </w:p>
    <w:p w:rsidR="00F822BE" w:rsidRDefault="00F822BE" w:rsidP="00F822BE">
      <w:pPr>
        <w:numPr>
          <w:ilvl w:val="0"/>
          <w:numId w:val="6"/>
        </w:numPr>
        <w:rPr>
          <w:sz w:val="24"/>
        </w:rPr>
      </w:pPr>
      <w:r>
        <w:rPr>
          <w:sz w:val="24"/>
        </w:rPr>
        <w:t xml:space="preserve">Presentations will also be uploaded to </w:t>
      </w:r>
      <w:proofErr w:type="spellStart"/>
      <w:r>
        <w:rPr>
          <w:sz w:val="24"/>
        </w:rPr>
        <w:t>Showbie</w:t>
      </w:r>
      <w:proofErr w:type="spellEnd"/>
      <w:r>
        <w:rPr>
          <w:sz w:val="24"/>
        </w:rPr>
        <w:t xml:space="preserve"> for the children to access.</w:t>
      </w:r>
    </w:p>
    <w:p w:rsidR="004D0FE8" w:rsidRDefault="004D0FE8" w:rsidP="00627456">
      <w:pPr>
        <w:numPr>
          <w:ilvl w:val="0"/>
          <w:numId w:val="6"/>
        </w:numPr>
        <w:rPr>
          <w:sz w:val="24"/>
        </w:rPr>
      </w:pPr>
      <w:r>
        <w:rPr>
          <w:sz w:val="24"/>
        </w:rPr>
        <w:t xml:space="preserve">Pupils </w:t>
      </w:r>
      <w:r w:rsidR="00F822BE">
        <w:rPr>
          <w:sz w:val="24"/>
        </w:rPr>
        <w:t>should</w:t>
      </w:r>
      <w:r>
        <w:rPr>
          <w:sz w:val="24"/>
        </w:rPr>
        <w:t xml:space="preserve"> </w:t>
      </w:r>
      <w:r w:rsidR="00F822BE">
        <w:rPr>
          <w:sz w:val="24"/>
        </w:rPr>
        <w:t>upload any work that they have produced</w:t>
      </w:r>
      <w:r>
        <w:rPr>
          <w:sz w:val="24"/>
        </w:rPr>
        <w:t xml:space="preserve"> </w:t>
      </w:r>
      <w:r w:rsidR="00627456">
        <w:rPr>
          <w:sz w:val="24"/>
        </w:rPr>
        <w:t xml:space="preserve">via </w:t>
      </w:r>
      <w:proofErr w:type="spellStart"/>
      <w:r w:rsidR="00627456">
        <w:rPr>
          <w:sz w:val="24"/>
        </w:rPr>
        <w:t>Showbie</w:t>
      </w:r>
      <w:proofErr w:type="spellEnd"/>
      <w:r w:rsidR="00F822BE">
        <w:rPr>
          <w:sz w:val="24"/>
        </w:rPr>
        <w:t>.</w:t>
      </w:r>
    </w:p>
    <w:p w:rsidR="00F822BE" w:rsidRDefault="00F822BE" w:rsidP="00627456">
      <w:pPr>
        <w:numPr>
          <w:ilvl w:val="0"/>
          <w:numId w:val="6"/>
        </w:numPr>
        <w:rPr>
          <w:sz w:val="24"/>
        </w:rPr>
      </w:pPr>
      <w:r>
        <w:rPr>
          <w:sz w:val="24"/>
        </w:rPr>
        <w:t>For children with no internet access</w:t>
      </w:r>
    </w:p>
    <w:p w:rsidR="00627456" w:rsidRDefault="00627456" w:rsidP="004D0FE8">
      <w:pPr>
        <w:rPr>
          <w:sz w:val="24"/>
        </w:rPr>
      </w:pPr>
    </w:p>
    <w:p w:rsidR="00627456" w:rsidRDefault="00F822BE" w:rsidP="004D0FE8">
      <w:pPr>
        <w:rPr>
          <w:b/>
          <w:sz w:val="24"/>
        </w:rPr>
      </w:pPr>
      <w:r>
        <w:rPr>
          <w:b/>
          <w:sz w:val="24"/>
        </w:rPr>
        <w:t>What feedback will my child get</w:t>
      </w:r>
      <w:r w:rsidR="00627456" w:rsidRPr="00627456">
        <w:rPr>
          <w:b/>
          <w:sz w:val="24"/>
        </w:rPr>
        <w:t>?</w:t>
      </w:r>
    </w:p>
    <w:p w:rsidR="00627456" w:rsidRDefault="00F822BE" w:rsidP="00F822BE">
      <w:pPr>
        <w:numPr>
          <w:ilvl w:val="0"/>
          <w:numId w:val="8"/>
        </w:numPr>
        <w:rPr>
          <w:sz w:val="24"/>
        </w:rPr>
      </w:pPr>
      <w:r>
        <w:rPr>
          <w:sz w:val="24"/>
        </w:rPr>
        <w:t xml:space="preserve">Teachers will aim to respond </w:t>
      </w:r>
      <w:r w:rsidR="0062631B">
        <w:rPr>
          <w:sz w:val="24"/>
        </w:rPr>
        <w:t xml:space="preserve">to work </w:t>
      </w:r>
      <w:r>
        <w:rPr>
          <w:sz w:val="24"/>
        </w:rPr>
        <w:t xml:space="preserve">at least twice-weekly through </w:t>
      </w:r>
      <w:proofErr w:type="spellStart"/>
      <w:r>
        <w:rPr>
          <w:sz w:val="24"/>
        </w:rPr>
        <w:t>Showbie</w:t>
      </w:r>
      <w:proofErr w:type="spellEnd"/>
      <w:r>
        <w:rPr>
          <w:sz w:val="24"/>
        </w:rPr>
        <w:t xml:space="preserve">. </w:t>
      </w:r>
    </w:p>
    <w:p w:rsidR="00F822BE" w:rsidRPr="0062631B" w:rsidRDefault="00B86758" w:rsidP="00F822BE">
      <w:pPr>
        <w:numPr>
          <w:ilvl w:val="0"/>
          <w:numId w:val="8"/>
        </w:numPr>
        <w:rPr>
          <w:sz w:val="24"/>
        </w:rPr>
      </w:pPr>
      <w:r>
        <w:rPr>
          <w:sz w:val="24"/>
        </w:rPr>
        <w:t>If a child has no internet access and they would like feedback, work can be posted to the school (and left for 72rs). The teacher can then provide a verbal (telephone) or written response.</w:t>
      </w:r>
    </w:p>
    <w:p w:rsidR="00627456" w:rsidRDefault="00627456" w:rsidP="004D0FE8">
      <w:pPr>
        <w:rPr>
          <w:sz w:val="24"/>
        </w:rPr>
      </w:pPr>
    </w:p>
    <w:p w:rsidR="00BB0D2F" w:rsidRDefault="00BB0D2F" w:rsidP="00B313FF">
      <w:pPr>
        <w:rPr>
          <w:sz w:val="24"/>
        </w:rPr>
      </w:pPr>
    </w:p>
    <w:p w:rsidR="00B313FF" w:rsidRDefault="00B313FF" w:rsidP="00B313FF">
      <w:pPr>
        <w:rPr>
          <w:sz w:val="24"/>
        </w:rPr>
      </w:pPr>
    </w:p>
    <w:p w:rsidR="00B313FF" w:rsidRPr="00472C40" w:rsidRDefault="00B313FF" w:rsidP="00B313FF">
      <w:pPr>
        <w:rPr>
          <w:sz w:val="24"/>
        </w:rPr>
      </w:pPr>
    </w:p>
    <w:p w:rsidR="00B313FF" w:rsidRPr="00BB0D2F" w:rsidRDefault="00B313FF" w:rsidP="00BA04D3">
      <w:pPr>
        <w:rPr>
          <w:b/>
        </w:rPr>
      </w:pPr>
      <w:r w:rsidRPr="00BB0D2F">
        <w:rPr>
          <w:b/>
        </w:rPr>
        <w:lastRenderedPageBreak/>
        <w:t>Nursery and Reception Expectations</w:t>
      </w:r>
    </w:p>
    <w:p w:rsidR="00B313FF" w:rsidRDefault="00B313FF" w:rsidP="00BA04D3">
      <w:pPr>
        <w:rPr>
          <w:b/>
          <w:sz w:val="24"/>
        </w:rPr>
      </w:pPr>
    </w:p>
    <w:p w:rsidR="00B313FF" w:rsidRPr="00B313FF" w:rsidRDefault="00B313FF" w:rsidP="00BA04D3">
      <w:pPr>
        <w:rPr>
          <w:b/>
          <w:sz w:val="24"/>
        </w:rPr>
      </w:pPr>
      <w:r>
        <w:rPr>
          <w:b/>
          <w:sz w:val="24"/>
        </w:rPr>
        <w:t>Per day</w:t>
      </w:r>
    </w:p>
    <w:p w:rsidR="00B313FF" w:rsidRDefault="00B313FF" w:rsidP="00BA04D3">
      <w:pPr>
        <w:rPr>
          <w:sz w:val="24"/>
        </w:rPr>
      </w:pPr>
      <w:r>
        <w:rPr>
          <w:sz w:val="24"/>
        </w:rPr>
        <w:t xml:space="preserve">One English (phonics) lesson </w:t>
      </w:r>
    </w:p>
    <w:p w:rsidR="00B313FF" w:rsidRDefault="00B313FF" w:rsidP="00BA04D3">
      <w:pPr>
        <w:rPr>
          <w:sz w:val="24"/>
        </w:rPr>
      </w:pPr>
      <w:r>
        <w:rPr>
          <w:sz w:val="24"/>
        </w:rPr>
        <w:t xml:space="preserve">One maths lesson </w:t>
      </w:r>
    </w:p>
    <w:p w:rsidR="00BB0D2F" w:rsidRDefault="00BB0D2F" w:rsidP="00BB0D2F">
      <w:pPr>
        <w:rPr>
          <w:sz w:val="24"/>
        </w:rPr>
      </w:pPr>
      <w:r>
        <w:rPr>
          <w:sz w:val="24"/>
        </w:rPr>
        <w:t>Read to an adult for at least 10 minutes</w:t>
      </w:r>
    </w:p>
    <w:p w:rsidR="00B313FF" w:rsidRDefault="00B313FF" w:rsidP="00BA04D3">
      <w:pPr>
        <w:rPr>
          <w:sz w:val="24"/>
        </w:rPr>
      </w:pPr>
    </w:p>
    <w:p w:rsidR="00B313FF" w:rsidRPr="00B313FF" w:rsidRDefault="00B313FF" w:rsidP="00BA04D3">
      <w:pPr>
        <w:rPr>
          <w:b/>
          <w:sz w:val="24"/>
        </w:rPr>
      </w:pPr>
      <w:r w:rsidRPr="00B313FF">
        <w:rPr>
          <w:b/>
          <w:sz w:val="24"/>
        </w:rPr>
        <w:t>Over a week</w:t>
      </w:r>
    </w:p>
    <w:p w:rsidR="00B313FF" w:rsidRDefault="00B313FF" w:rsidP="00BA04D3">
      <w:pPr>
        <w:rPr>
          <w:sz w:val="24"/>
        </w:rPr>
      </w:pPr>
      <w:r>
        <w:rPr>
          <w:sz w:val="24"/>
        </w:rPr>
        <w:t>Two foundation</w:t>
      </w:r>
      <w:r w:rsidR="0062631B">
        <w:rPr>
          <w:sz w:val="24"/>
        </w:rPr>
        <w:t xml:space="preserve"> lessons</w:t>
      </w:r>
    </w:p>
    <w:p w:rsidR="00B313FF" w:rsidRDefault="0062631B" w:rsidP="00BA04D3">
      <w:pPr>
        <w:rPr>
          <w:sz w:val="24"/>
        </w:rPr>
      </w:pPr>
      <w:r>
        <w:rPr>
          <w:sz w:val="24"/>
        </w:rPr>
        <w:t>One</w:t>
      </w:r>
      <w:r w:rsidR="00B313FF">
        <w:rPr>
          <w:sz w:val="24"/>
        </w:rPr>
        <w:t xml:space="preserve"> science</w:t>
      </w:r>
      <w:r>
        <w:rPr>
          <w:sz w:val="24"/>
        </w:rPr>
        <w:t xml:space="preserve"> lesson</w:t>
      </w:r>
    </w:p>
    <w:p w:rsidR="00B313FF" w:rsidRDefault="00B313FF" w:rsidP="00BA04D3">
      <w:pPr>
        <w:rPr>
          <w:sz w:val="24"/>
        </w:rPr>
      </w:pPr>
      <w:r>
        <w:rPr>
          <w:sz w:val="24"/>
        </w:rPr>
        <w:t>Two art</w:t>
      </w:r>
      <w:r w:rsidR="0062631B">
        <w:rPr>
          <w:sz w:val="24"/>
        </w:rPr>
        <w:t xml:space="preserve"> lessons</w:t>
      </w:r>
    </w:p>
    <w:p w:rsidR="00B313FF" w:rsidRDefault="00B313FF" w:rsidP="00BA04D3">
      <w:pPr>
        <w:rPr>
          <w:sz w:val="24"/>
        </w:rPr>
      </w:pPr>
      <w:r>
        <w:rPr>
          <w:sz w:val="24"/>
        </w:rPr>
        <w:t>Two P.E.</w:t>
      </w:r>
      <w:r w:rsidR="0062631B">
        <w:rPr>
          <w:sz w:val="24"/>
        </w:rPr>
        <w:t xml:space="preserve"> lessons</w:t>
      </w:r>
    </w:p>
    <w:p w:rsidR="00B313FF" w:rsidRDefault="00B313FF" w:rsidP="00BA04D3">
      <w:pPr>
        <w:rPr>
          <w:sz w:val="24"/>
        </w:rPr>
      </w:pPr>
    </w:p>
    <w:p w:rsidR="00B313FF" w:rsidRPr="00C7261B" w:rsidRDefault="00B313FF" w:rsidP="00BA04D3">
      <w:pPr>
        <w:rPr>
          <w:b/>
          <w:sz w:val="24"/>
        </w:rPr>
      </w:pPr>
    </w:p>
    <w:p w:rsidR="00472C40" w:rsidRPr="00BB0D2F" w:rsidRDefault="00C7261B" w:rsidP="00BA04D3">
      <w:pPr>
        <w:rPr>
          <w:b/>
        </w:rPr>
      </w:pPr>
      <w:r w:rsidRPr="00BB0D2F">
        <w:rPr>
          <w:b/>
        </w:rPr>
        <w:t>Year 1 &amp; Year 2 Expectations</w:t>
      </w:r>
    </w:p>
    <w:p w:rsidR="00C7261B" w:rsidRDefault="00C7261B" w:rsidP="00BA04D3">
      <w:pPr>
        <w:rPr>
          <w:b/>
          <w:sz w:val="24"/>
        </w:rPr>
      </w:pPr>
    </w:p>
    <w:p w:rsidR="00C7261B" w:rsidRPr="00B313FF" w:rsidRDefault="00C7261B" w:rsidP="00C7261B">
      <w:pPr>
        <w:rPr>
          <w:b/>
          <w:sz w:val="24"/>
        </w:rPr>
      </w:pPr>
      <w:r>
        <w:rPr>
          <w:b/>
          <w:sz w:val="24"/>
        </w:rPr>
        <w:t>Per day</w:t>
      </w:r>
    </w:p>
    <w:p w:rsidR="00C7261B" w:rsidRDefault="00C7261B" w:rsidP="00C7261B">
      <w:pPr>
        <w:rPr>
          <w:sz w:val="24"/>
        </w:rPr>
      </w:pPr>
      <w:r>
        <w:rPr>
          <w:sz w:val="24"/>
        </w:rPr>
        <w:t xml:space="preserve">One English (phonics) lesson </w:t>
      </w:r>
    </w:p>
    <w:p w:rsidR="00C7261B" w:rsidRDefault="00C7261B" w:rsidP="00C7261B">
      <w:pPr>
        <w:rPr>
          <w:sz w:val="24"/>
        </w:rPr>
      </w:pPr>
      <w:r>
        <w:rPr>
          <w:sz w:val="24"/>
        </w:rPr>
        <w:t xml:space="preserve">One maths lesson </w:t>
      </w:r>
    </w:p>
    <w:p w:rsidR="00BB0D2F" w:rsidRDefault="00BB0D2F" w:rsidP="00C7261B">
      <w:pPr>
        <w:rPr>
          <w:sz w:val="24"/>
        </w:rPr>
      </w:pPr>
      <w:r>
        <w:rPr>
          <w:sz w:val="24"/>
        </w:rPr>
        <w:t>Read to an adult for at least 10 minutes</w:t>
      </w:r>
    </w:p>
    <w:p w:rsidR="00C7261B" w:rsidRDefault="00C7261B" w:rsidP="00C7261B">
      <w:pPr>
        <w:rPr>
          <w:sz w:val="24"/>
        </w:rPr>
      </w:pPr>
    </w:p>
    <w:p w:rsidR="00BB0D2F" w:rsidRPr="00B313FF" w:rsidRDefault="00BB0D2F" w:rsidP="00BB0D2F">
      <w:pPr>
        <w:rPr>
          <w:b/>
          <w:sz w:val="24"/>
        </w:rPr>
      </w:pPr>
      <w:r w:rsidRPr="00B313FF">
        <w:rPr>
          <w:b/>
          <w:sz w:val="24"/>
        </w:rPr>
        <w:t>Over a week</w:t>
      </w:r>
    </w:p>
    <w:p w:rsidR="00BB0D2F" w:rsidRDefault="00BB0D2F" w:rsidP="00BB0D2F">
      <w:pPr>
        <w:rPr>
          <w:sz w:val="24"/>
        </w:rPr>
      </w:pPr>
      <w:r>
        <w:rPr>
          <w:sz w:val="24"/>
        </w:rPr>
        <w:t>Two foundation (history/geography) lessons</w:t>
      </w:r>
    </w:p>
    <w:p w:rsidR="00BB0D2F" w:rsidRDefault="00BB0D2F" w:rsidP="00BB0D2F">
      <w:pPr>
        <w:rPr>
          <w:sz w:val="24"/>
        </w:rPr>
      </w:pPr>
      <w:r>
        <w:rPr>
          <w:sz w:val="24"/>
        </w:rPr>
        <w:t>One science lesson</w:t>
      </w:r>
    </w:p>
    <w:p w:rsidR="00BB0D2F" w:rsidRDefault="00BB0D2F" w:rsidP="00BB0D2F">
      <w:pPr>
        <w:rPr>
          <w:sz w:val="24"/>
        </w:rPr>
      </w:pPr>
      <w:r>
        <w:rPr>
          <w:sz w:val="24"/>
        </w:rPr>
        <w:t>Two art lessons</w:t>
      </w:r>
    </w:p>
    <w:p w:rsidR="00BB0D2F" w:rsidRDefault="00BB0D2F" w:rsidP="00BB0D2F">
      <w:pPr>
        <w:rPr>
          <w:sz w:val="24"/>
        </w:rPr>
      </w:pPr>
      <w:r>
        <w:rPr>
          <w:sz w:val="24"/>
        </w:rPr>
        <w:t>Two P.E. lessons</w:t>
      </w:r>
    </w:p>
    <w:p w:rsidR="00C7261B" w:rsidRDefault="00C7261B" w:rsidP="00BA04D3">
      <w:pPr>
        <w:rPr>
          <w:b/>
          <w:sz w:val="24"/>
        </w:rPr>
      </w:pPr>
    </w:p>
    <w:p w:rsidR="00C7261B" w:rsidRPr="00C7261B" w:rsidRDefault="00C7261B" w:rsidP="00BA04D3">
      <w:pPr>
        <w:rPr>
          <w:b/>
          <w:sz w:val="24"/>
        </w:rPr>
      </w:pPr>
    </w:p>
    <w:p w:rsidR="00472C40" w:rsidRPr="00BB0D2F" w:rsidRDefault="00472C40" w:rsidP="00BA04D3">
      <w:pPr>
        <w:rPr>
          <w:b/>
        </w:rPr>
      </w:pPr>
      <w:r w:rsidRPr="00BB0D2F">
        <w:rPr>
          <w:b/>
        </w:rPr>
        <w:t>Y</w:t>
      </w:r>
      <w:r w:rsidR="00C7261B" w:rsidRPr="00BB0D2F">
        <w:rPr>
          <w:b/>
        </w:rPr>
        <w:t>ear 3</w:t>
      </w:r>
      <w:r w:rsidRPr="00BB0D2F">
        <w:rPr>
          <w:b/>
        </w:rPr>
        <w:t xml:space="preserve"> &amp; Y</w:t>
      </w:r>
      <w:r w:rsidR="00C7261B" w:rsidRPr="00BB0D2F">
        <w:rPr>
          <w:b/>
        </w:rPr>
        <w:t>ear 4 Expectations</w:t>
      </w:r>
    </w:p>
    <w:p w:rsidR="00C7261B" w:rsidRDefault="00C7261B" w:rsidP="00BA04D3">
      <w:pPr>
        <w:rPr>
          <w:b/>
          <w:sz w:val="24"/>
        </w:rPr>
      </w:pPr>
    </w:p>
    <w:p w:rsidR="00C7261B" w:rsidRPr="00B313FF" w:rsidRDefault="00C7261B" w:rsidP="00C7261B">
      <w:pPr>
        <w:rPr>
          <w:b/>
          <w:sz w:val="24"/>
        </w:rPr>
      </w:pPr>
      <w:r>
        <w:rPr>
          <w:b/>
          <w:sz w:val="24"/>
        </w:rPr>
        <w:t>Per day</w:t>
      </w:r>
    </w:p>
    <w:p w:rsidR="00C7261B" w:rsidRDefault="00C7261B" w:rsidP="00C7261B">
      <w:pPr>
        <w:rPr>
          <w:sz w:val="24"/>
        </w:rPr>
      </w:pPr>
      <w:r>
        <w:rPr>
          <w:sz w:val="24"/>
        </w:rPr>
        <w:t>One English lesson</w:t>
      </w:r>
      <w:r w:rsidRPr="00C7261B">
        <w:t xml:space="preserve"> </w:t>
      </w:r>
      <w:r w:rsidRPr="00C7261B">
        <w:rPr>
          <w:sz w:val="24"/>
        </w:rPr>
        <w:t>*</w:t>
      </w:r>
      <w:r>
        <w:rPr>
          <w:sz w:val="24"/>
        </w:rPr>
        <w:t xml:space="preserve"> </w:t>
      </w:r>
    </w:p>
    <w:p w:rsidR="00C7261B" w:rsidRDefault="00C7261B" w:rsidP="00C7261B">
      <w:pPr>
        <w:rPr>
          <w:sz w:val="24"/>
        </w:rPr>
      </w:pPr>
      <w:r>
        <w:rPr>
          <w:sz w:val="24"/>
        </w:rPr>
        <w:t xml:space="preserve">One maths lesson </w:t>
      </w:r>
    </w:p>
    <w:p w:rsidR="00BB0D2F" w:rsidRDefault="00BB0D2F" w:rsidP="00BB0D2F">
      <w:pPr>
        <w:rPr>
          <w:sz w:val="24"/>
        </w:rPr>
      </w:pPr>
      <w:r>
        <w:rPr>
          <w:sz w:val="24"/>
        </w:rPr>
        <w:lastRenderedPageBreak/>
        <w:t>Read to an adult for at least 10 minutes</w:t>
      </w:r>
    </w:p>
    <w:p w:rsidR="00C7261B" w:rsidRDefault="00C7261B" w:rsidP="00C7261B">
      <w:pPr>
        <w:rPr>
          <w:sz w:val="24"/>
        </w:rPr>
      </w:pPr>
    </w:p>
    <w:p w:rsidR="00BB0D2F" w:rsidRPr="00B313FF" w:rsidRDefault="00BB0D2F" w:rsidP="00BB0D2F">
      <w:pPr>
        <w:rPr>
          <w:b/>
          <w:sz w:val="24"/>
        </w:rPr>
      </w:pPr>
      <w:r w:rsidRPr="00B313FF">
        <w:rPr>
          <w:b/>
          <w:sz w:val="24"/>
        </w:rPr>
        <w:t>Over a week</w:t>
      </w:r>
    </w:p>
    <w:p w:rsidR="00BB0D2F" w:rsidRDefault="00BB0D2F" w:rsidP="00BB0D2F">
      <w:pPr>
        <w:rPr>
          <w:sz w:val="24"/>
        </w:rPr>
      </w:pPr>
      <w:r>
        <w:rPr>
          <w:sz w:val="24"/>
        </w:rPr>
        <w:t>Two foundation (history/geography) lessons</w:t>
      </w:r>
    </w:p>
    <w:p w:rsidR="00BB0D2F" w:rsidRDefault="00BB0D2F" w:rsidP="00BB0D2F">
      <w:pPr>
        <w:rPr>
          <w:sz w:val="24"/>
        </w:rPr>
      </w:pPr>
      <w:r>
        <w:rPr>
          <w:sz w:val="24"/>
        </w:rPr>
        <w:t>One science lesson</w:t>
      </w:r>
    </w:p>
    <w:p w:rsidR="00BB0D2F" w:rsidRDefault="00BB0D2F" w:rsidP="00BB0D2F">
      <w:pPr>
        <w:rPr>
          <w:sz w:val="24"/>
        </w:rPr>
      </w:pPr>
      <w:r>
        <w:rPr>
          <w:sz w:val="24"/>
        </w:rPr>
        <w:t>Two art lessons</w:t>
      </w:r>
    </w:p>
    <w:p w:rsidR="00BB0D2F" w:rsidRDefault="00BB0D2F" w:rsidP="00BB0D2F">
      <w:pPr>
        <w:rPr>
          <w:sz w:val="24"/>
        </w:rPr>
      </w:pPr>
      <w:r>
        <w:rPr>
          <w:sz w:val="24"/>
        </w:rPr>
        <w:t>Two P.E. lessons</w:t>
      </w:r>
    </w:p>
    <w:p w:rsidR="00C7261B" w:rsidRDefault="00C7261B" w:rsidP="00C7261B">
      <w:pPr>
        <w:rPr>
          <w:sz w:val="24"/>
        </w:rPr>
      </w:pPr>
    </w:p>
    <w:p w:rsidR="00C7261B" w:rsidRDefault="00C7261B" w:rsidP="00C7261B">
      <w:pPr>
        <w:rPr>
          <w:sz w:val="24"/>
        </w:rPr>
      </w:pPr>
      <w:r w:rsidRPr="00C7261B">
        <w:rPr>
          <w:sz w:val="24"/>
        </w:rPr>
        <w:t>*</w:t>
      </w:r>
      <w:r>
        <w:rPr>
          <w:sz w:val="24"/>
        </w:rPr>
        <w:t xml:space="preserve">These will consist of two reading lessons and three writing lessons </w:t>
      </w:r>
      <w:r w:rsidR="00BB0D2F">
        <w:rPr>
          <w:sz w:val="24"/>
        </w:rPr>
        <w:t xml:space="preserve">(one, a creative writing task) </w:t>
      </w:r>
      <w:r>
        <w:rPr>
          <w:sz w:val="24"/>
        </w:rPr>
        <w:t>over a week</w:t>
      </w:r>
      <w:r w:rsidR="00BB0D2F">
        <w:rPr>
          <w:sz w:val="24"/>
        </w:rPr>
        <w:t>.</w:t>
      </w:r>
      <w:r>
        <w:rPr>
          <w:sz w:val="24"/>
        </w:rPr>
        <w:t xml:space="preserve"> </w:t>
      </w:r>
    </w:p>
    <w:p w:rsidR="00C7261B" w:rsidRPr="00C7261B" w:rsidRDefault="00C7261B" w:rsidP="00C7261B">
      <w:pPr>
        <w:rPr>
          <w:b/>
          <w:sz w:val="24"/>
        </w:rPr>
      </w:pPr>
    </w:p>
    <w:p w:rsidR="00472C40" w:rsidRPr="00BB0D2F" w:rsidRDefault="00472C40" w:rsidP="00BA04D3">
      <w:pPr>
        <w:rPr>
          <w:b/>
        </w:rPr>
      </w:pPr>
      <w:bookmarkStart w:id="0" w:name="_GoBack"/>
      <w:r w:rsidRPr="00BB0D2F">
        <w:rPr>
          <w:b/>
        </w:rPr>
        <w:t>Y</w:t>
      </w:r>
      <w:r w:rsidR="00C7261B" w:rsidRPr="00BB0D2F">
        <w:rPr>
          <w:b/>
        </w:rPr>
        <w:t>ear 5</w:t>
      </w:r>
      <w:r w:rsidRPr="00BB0D2F">
        <w:rPr>
          <w:b/>
        </w:rPr>
        <w:t xml:space="preserve"> &amp; Y</w:t>
      </w:r>
      <w:r w:rsidR="00C7261B" w:rsidRPr="00BB0D2F">
        <w:rPr>
          <w:b/>
        </w:rPr>
        <w:t>ear 6 Expectations</w:t>
      </w:r>
    </w:p>
    <w:p w:rsidR="00BB0D2F" w:rsidRPr="00C7261B" w:rsidRDefault="00BB0D2F" w:rsidP="00BA04D3">
      <w:pPr>
        <w:rPr>
          <w:b/>
          <w:sz w:val="24"/>
        </w:rPr>
      </w:pPr>
    </w:p>
    <w:p w:rsidR="00BB0D2F" w:rsidRPr="00B313FF" w:rsidRDefault="00BB0D2F" w:rsidP="00BB0D2F">
      <w:pPr>
        <w:rPr>
          <w:b/>
          <w:sz w:val="24"/>
        </w:rPr>
      </w:pPr>
      <w:r>
        <w:rPr>
          <w:b/>
          <w:sz w:val="24"/>
        </w:rPr>
        <w:t>Per day</w:t>
      </w:r>
    </w:p>
    <w:p w:rsidR="00BB0D2F" w:rsidRDefault="00BB0D2F" w:rsidP="00BB0D2F">
      <w:pPr>
        <w:rPr>
          <w:sz w:val="24"/>
        </w:rPr>
      </w:pPr>
      <w:r>
        <w:rPr>
          <w:sz w:val="24"/>
        </w:rPr>
        <w:t>One English lesson</w:t>
      </w:r>
      <w:r w:rsidRPr="00C7261B">
        <w:t xml:space="preserve"> </w:t>
      </w:r>
      <w:r w:rsidRPr="00C7261B">
        <w:rPr>
          <w:sz w:val="24"/>
        </w:rPr>
        <w:t>*</w:t>
      </w:r>
      <w:r>
        <w:rPr>
          <w:sz w:val="24"/>
        </w:rPr>
        <w:t xml:space="preserve"> </w:t>
      </w:r>
    </w:p>
    <w:p w:rsidR="00BB0D2F" w:rsidRDefault="00BB0D2F" w:rsidP="00BB0D2F">
      <w:pPr>
        <w:rPr>
          <w:sz w:val="24"/>
        </w:rPr>
      </w:pPr>
      <w:r>
        <w:rPr>
          <w:sz w:val="24"/>
        </w:rPr>
        <w:t xml:space="preserve">One maths lesson </w:t>
      </w:r>
    </w:p>
    <w:p w:rsidR="00BB0D2F" w:rsidRDefault="00BB0D2F" w:rsidP="00BB0D2F">
      <w:pPr>
        <w:rPr>
          <w:sz w:val="24"/>
        </w:rPr>
      </w:pPr>
      <w:r>
        <w:rPr>
          <w:sz w:val="24"/>
        </w:rPr>
        <w:t>Read for at least 15 minutes</w:t>
      </w:r>
    </w:p>
    <w:p w:rsidR="00BB0D2F" w:rsidRDefault="00BB0D2F" w:rsidP="00BB0D2F">
      <w:pPr>
        <w:rPr>
          <w:sz w:val="24"/>
        </w:rPr>
      </w:pPr>
    </w:p>
    <w:p w:rsidR="00BB0D2F" w:rsidRPr="00B313FF" w:rsidRDefault="00BB0D2F" w:rsidP="00BB0D2F">
      <w:pPr>
        <w:rPr>
          <w:b/>
          <w:sz w:val="24"/>
        </w:rPr>
      </w:pPr>
      <w:r w:rsidRPr="00B313FF">
        <w:rPr>
          <w:b/>
          <w:sz w:val="24"/>
        </w:rPr>
        <w:t>Over a week</w:t>
      </w:r>
    </w:p>
    <w:p w:rsidR="00BB0D2F" w:rsidRDefault="00BB0D2F" w:rsidP="00BB0D2F">
      <w:pPr>
        <w:rPr>
          <w:sz w:val="24"/>
        </w:rPr>
      </w:pPr>
      <w:r>
        <w:rPr>
          <w:sz w:val="24"/>
        </w:rPr>
        <w:t>Two foundation (history/geography) lessons</w:t>
      </w:r>
    </w:p>
    <w:p w:rsidR="00BB0D2F" w:rsidRDefault="00BB0D2F" w:rsidP="00BB0D2F">
      <w:pPr>
        <w:rPr>
          <w:sz w:val="24"/>
        </w:rPr>
      </w:pPr>
      <w:r>
        <w:rPr>
          <w:sz w:val="24"/>
        </w:rPr>
        <w:t>One science lesson</w:t>
      </w:r>
    </w:p>
    <w:p w:rsidR="00BB0D2F" w:rsidRDefault="00BB0D2F" w:rsidP="00BB0D2F">
      <w:pPr>
        <w:rPr>
          <w:sz w:val="24"/>
        </w:rPr>
      </w:pPr>
      <w:r>
        <w:rPr>
          <w:sz w:val="24"/>
        </w:rPr>
        <w:t>Two art lessons</w:t>
      </w:r>
    </w:p>
    <w:p w:rsidR="00BB0D2F" w:rsidRDefault="00BB0D2F" w:rsidP="00BB0D2F">
      <w:pPr>
        <w:rPr>
          <w:sz w:val="24"/>
        </w:rPr>
      </w:pPr>
      <w:r>
        <w:rPr>
          <w:sz w:val="24"/>
        </w:rPr>
        <w:t>Two P.E. lessons</w:t>
      </w:r>
      <w:r w:rsidR="007D3326">
        <w:rPr>
          <w:sz w:val="24"/>
        </w:rPr>
        <w:t xml:space="preserve"> or R.E. lessons</w:t>
      </w:r>
    </w:p>
    <w:bookmarkEnd w:id="0"/>
    <w:p w:rsidR="00BB0D2F" w:rsidRDefault="00BB0D2F" w:rsidP="00BB0D2F">
      <w:pPr>
        <w:rPr>
          <w:sz w:val="24"/>
        </w:rPr>
      </w:pPr>
    </w:p>
    <w:p w:rsidR="004D0FE8" w:rsidRDefault="004D0FE8">
      <w:pPr>
        <w:rPr>
          <w:sz w:val="24"/>
        </w:rPr>
      </w:pPr>
    </w:p>
    <w:p w:rsidR="00E440FC" w:rsidRDefault="00E440FC">
      <w:pPr>
        <w:rPr>
          <w:sz w:val="24"/>
        </w:rPr>
      </w:pPr>
    </w:p>
    <w:p w:rsidR="00E440FC" w:rsidRDefault="00E440FC">
      <w:pPr>
        <w:rPr>
          <w:sz w:val="24"/>
        </w:rPr>
      </w:pPr>
    </w:p>
    <w:p w:rsidR="00E440FC" w:rsidRDefault="00E440FC">
      <w:pPr>
        <w:rPr>
          <w:sz w:val="24"/>
        </w:rPr>
      </w:pPr>
    </w:p>
    <w:p w:rsidR="00E440FC" w:rsidRDefault="00E440FC">
      <w:pPr>
        <w:rPr>
          <w:sz w:val="24"/>
        </w:rPr>
      </w:pPr>
    </w:p>
    <w:p w:rsidR="00E440FC" w:rsidRDefault="00E440FC">
      <w:pPr>
        <w:rPr>
          <w:sz w:val="24"/>
        </w:rPr>
      </w:pPr>
    </w:p>
    <w:p w:rsidR="00E440FC" w:rsidRDefault="00E440FC">
      <w:pPr>
        <w:rPr>
          <w:sz w:val="24"/>
        </w:rPr>
      </w:pPr>
    </w:p>
    <w:p w:rsidR="00E440FC" w:rsidRDefault="00E440FC">
      <w:pPr>
        <w:rPr>
          <w:sz w:val="24"/>
        </w:rPr>
      </w:pPr>
    </w:p>
    <w:p w:rsidR="00B86758" w:rsidRDefault="00B86758">
      <w:pPr>
        <w:rPr>
          <w:b/>
          <w:bCs/>
          <w:sz w:val="24"/>
        </w:rPr>
      </w:pPr>
      <w:r>
        <w:rPr>
          <w:b/>
          <w:bCs/>
          <w:sz w:val="24"/>
        </w:rPr>
        <w:br w:type="page"/>
      </w:r>
    </w:p>
    <w:p w:rsidR="00F67A74" w:rsidRDefault="00F67A74" w:rsidP="00F67A74">
      <w:pPr>
        <w:jc w:val="center"/>
        <w:rPr>
          <w:b/>
          <w:bCs/>
          <w:sz w:val="24"/>
        </w:rPr>
      </w:pPr>
      <w:r>
        <w:rPr>
          <w:b/>
          <w:bCs/>
          <w:sz w:val="24"/>
        </w:rPr>
        <w:lastRenderedPageBreak/>
        <w:t>Responsibly</w:t>
      </w:r>
    </w:p>
    <w:p w:rsidR="00F67A74" w:rsidRDefault="00F67A74" w:rsidP="00F67A74">
      <w:pPr>
        <w:rPr>
          <w:b/>
          <w:bCs/>
          <w:sz w:val="24"/>
        </w:rPr>
      </w:pPr>
    </w:p>
    <w:p w:rsidR="00F67A74" w:rsidRPr="00F67A74" w:rsidRDefault="00F67A74" w:rsidP="00F67A74">
      <w:pPr>
        <w:rPr>
          <w:sz w:val="24"/>
        </w:rPr>
      </w:pPr>
      <w:r w:rsidRPr="00F67A74">
        <w:rPr>
          <w:b/>
          <w:bCs/>
          <w:sz w:val="24"/>
        </w:rPr>
        <w:t>Teachers</w:t>
      </w:r>
    </w:p>
    <w:p w:rsidR="00F67A74" w:rsidRPr="00F67A74" w:rsidRDefault="00F67A74" w:rsidP="00F67A74">
      <w:pPr>
        <w:rPr>
          <w:sz w:val="24"/>
        </w:rPr>
      </w:pPr>
      <w:r w:rsidRPr="00F67A74">
        <w:rPr>
          <w:i/>
          <w:iCs/>
          <w:sz w:val="24"/>
        </w:rPr>
        <w:t xml:space="preserve">To note: the suggested responsibilities below relate to where a </w:t>
      </w:r>
      <w:r w:rsidRPr="00F67A74">
        <w:rPr>
          <w:b/>
          <w:i/>
          <w:iCs/>
          <w:sz w:val="24"/>
        </w:rPr>
        <w:t>whole class/bubble</w:t>
      </w:r>
      <w:r w:rsidRPr="00F67A74">
        <w:rPr>
          <w:i/>
          <w:iCs/>
          <w:sz w:val="24"/>
        </w:rPr>
        <w:t xml:space="preserve"> is isolating and would be reduced when it is fewer children isolating and the majority of the class are in school.</w:t>
      </w:r>
    </w:p>
    <w:p w:rsidR="00F67A74" w:rsidRPr="00F67A74" w:rsidRDefault="00B86758" w:rsidP="00F67A74">
      <w:pPr>
        <w:rPr>
          <w:sz w:val="24"/>
        </w:rPr>
      </w:pPr>
      <w:r>
        <w:rPr>
          <w:sz w:val="24"/>
        </w:rPr>
        <w:br/>
        <w:t> </w:t>
      </w:r>
      <w:r w:rsidR="00F67A74" w:rsidRPr="00F67A74">
        <w:rPr>
          <w:sz w:val="24"/>
        </w:rPr>
        <w:t xml:space="preserve">When providing remote learning, teachers must be available between </w:t>
      </w:r>
      <w:r w:rsidR="00F67A74">
        <w:rPr>
          <w:sz w:val="24"/>
        </w:rPr>
        <w:t>9 – 4pm</w:t>
      </w:r>
    </w:p>
    <w:p w:rsidR="00F67A74" w:rsidRDefault="00F67A74" w:rsidP="00F67A74">
      <w:pPr>
        <w:rPr>
          <w:sz w:val="24"/>
        </w:rPr>
      </w:pPr>
      <w:r w:rsidRPr="00F67A74">
        <w:rPr>
          <w:sz w:val="24"/>
        </w:rPr>
        <w:t xml:space="preserve">If they are unable to work for any reason during this time, for example due to sickness or caring for a dependent, they should report this using the normal absence procedure. </w:t>
      </w:r>
    </w:p>
    <w:p w:rsidR="00B86758" w:rsidRPr="00F67A74" w:rsidRDefault="00B86758" w:rsidP="00F67A74">
      <w:pPr>
        <w:rPr>
          <w:sz w:val="24"/>
        </w:rPr>
      </w:pPr>
    </w:p>
    <w:p w:rsidR="00F67A74" w:rsidRPr="00F67A74" w:rsidRDefault="00F67A74" w:rsidP="00F67A74">
      <w:pPr>
        <w:rPr>
          <w:sz w:val="24"/>
        </w:rPr>
      </w:pPr>
      <w:r w:rsidRPr="00F67A74">
        <w:rPr>
          <w:sz w:val="24"/>
        </w:rPr>
        <w:t>When providing remote learning, teachers are responsible for:</w:t>
      </w:r>
    </w:p>
    <w:p w:rsidR="00F67A74" w:rsidRPr="00F67A74" w:rsidRDefault="00B86758" w:rsidP="00F67A74">
      <w:pPr>
        <w:numPr>
          <w:ilvl w:val="0"/>
          <w:numId w:val="9"/>
        </w:numPr>
        <w:rPr>
          <w:sz w:val="24"/>
        </w:rPr>
      </w:pPr>
      <w:r>
        <w:rPr>
          <w:sz w:val="24"/>
        </w:rPr>
        <w:t>setting</w:t>
      </w:r>
      <w:r w:rsidR="00F67A74" w:rsidRPr="00F67A74">
        <w:rPr>
          <w:sz w:val="24"/>
        </w:rPr>
        <w:t xml:space="preserve"> work for the pupils in their classes. </w:t>
      </w:r>
    </w:p>
    <w:p w:rsidR="00F67A74" w:rsidRPr="00F67A74" w:rsidRDefault="00F67A74" w:rsidP="00F67A74">
      <w:pPr>
        <w:numPr>
          <w:ilvl w:val="0"/>
          <w:numId w:val="9"/>
        </w:numPr>
        <w:rPr>
          <w:sz w:val="24"/>
        </w:rPr>
      </w:pPr>
      <w:r w:rsidRPr="00F67A74">
        <w:rPr>
          <w:sz w:val="24"/>
        </w:rPr>
        <w:t>The work set should follow the usual timetable for the class had they been in school, wherever possible</w:t>
      </w:r>
    </w:p>
    <w:p w:rsidR="00F67A74" w:rsidRPr="00F67A74" w:rsidRDefault="00F67A74" w:rsidP="00F67A74">
      <w:pPr>
        <w:numPr>
          <w:ilvl w:val="0"/>
          <w:numId w:val="9"/>
        </w:numPr>
        <w:rPr>
          <w:sz w:val="24"/>
        </w:rPr>
      </w:pPr>
      <w:r w:rsidRPr="00F67A74">
        <w:rPr>
          <w:sz w:val="24"/>
        </w:rPr>
        <w:t>Providing feedback on work:</w:t>
      </w:r>
    </w:p>
    <w:p w:rsidR="00F67A74" w:rsidRPr="00F67A74" w:rsidRDefault="00F67A74" w:rsidP="00F67A74">
      <w:pPr>
        <w:numPr>
          <w:ilvl w:val="0"/>
          <w:numId w:val="9"/>
        </w:numPr>
        <w:rPr>
          <w:sz w:val="24"/>
        </w:rPr>
      </w:pPr>
      <w:r w:rsidRPr="00F67A74">
        <w:rPr>
          <w:sz w:val="24"/>
        </w:rPr>
        <w:t>Keeping in touch with pupils who aren’t in school and their parents:</w:t>
      </w:r>
    </w:p>
    <w:p w:rsidR="00F67A74" w:rsidRPr="00F67A74" w:rsidRDefault="00F67A74" w:rsidP="00F67A74">
      <w:pPr>
        <w:numPr>
          <w:ilvl w:val="0"/>
          <w:numId w:val="9"/>
        </w:numPr>
        <w:rPr>
          <w:sz w:val="24"/>
        </w:rPr>
      </w:pPr>
      <w:r w:rsidRPr="00F67A74">
        <w:rPr>
          <w:sz w:val="24"/>
        </w:rPr>
        <w:t>If there is a concern around the level of engagement of a pupil/s parents should be contacted via phone to access whether school intervention can assist engagement.</w:t>
      </w:r>
    </w:p>
    <w:p w:rsidR="00F67A74" w:rsidRPr="00F67A74" w:rsidRDefault="00F67A74" w:rsidP="00F67A74">
      <w:pPr>
        <w:numPr>
          <w:ilvl w:val="0"/>
          <w:numId w:val="9"/>
        </w:numPr>
        <w:rPr>
          <w:sz w:val="24"/>
        </w:rPr>
      </w:pPr>
      <w:r w:rsidRPr="00F67A74">
        <w:rPr>
          <w:sz w:val="24"/>
        </w:rPr>
        <w:t xml:space="preserve">Any complaints or concerns shared by parents or pupils should be reported to a member of SLT– for any safeguarding concerns, </w:t>
      </w:r>
      <w:r>
        <w:rPr>
          <w:sz w:val="24"/>
        </w:rPr>
        <w:t xml:space="preserve">use </w:t>
      </w:r>
      <w:proofErr w:type="spellStart"/>
      <w:r>
        <w:rPr>
          <w:sz w:val="24"/>
        </w:rPr>
        <w:t>MyConcern</w:t>
      </w:r>
      <w:proofErr w:type="spellEnd"/>
    </w:p>
    <w:p w:rsidR="0062631B" w:rsidRDefault="00F67A74" w:rsidP="00F67A74">
      <w:pPr>
        <w:rPr>
          <w:sz w:val="24"/>
        </w:rPr>
      </w:pPr>
      <w:r w:rsidRPr="00F67A74">
        <w:rPr>
          <w:sz w:val="24"/>
        </w:rPr>
        <w:br/>
      </w:r>
    </w:p>
    <w:p w:rsidR="00F67A74" w:rsidRPr="00F67A74" w:rsidRDefault="00F67A74" w:rsidP="00F67A74">
      <w:pPr>
        <w:rPr>
          <w:sz w:val="24"/>
        </w:rPr>
      </w:pPr>
      <w:r w:rsidRPr="00F67A74">
        <w:rPr>
          <w:sz w:val="24"/>
        </w:rPr>
        <w:t> </w:t>
      </w:r>
      <w:r w:rsidRPr="00F67A74">
        <w:rPr>
          <w:b/>
          <w:bCs/>
          <w:sz w:val="24"/>
        </w:rPr>
        <w:t>Teaching Assistants</w:t>
      </w:r>
      <w:r w:rsidRPr="00F67A74">
        <w:rPr>
          <w:sz w:val="24"/>
        </w:rPr>
        <w:br/>
        <w:t> </w:t>
      </w:r>
      <w:r w:rsidR="0062631B">
        <w:rPr>
          <w:sz w:val="24"/>
        </w:rPr>
        <w:br/>
      </w:r>
      <w:r w:rsidRPr="00F67A74">
        <w:rPr>
          <w:sz w:val="24"/>
        </w:rPr>
        <w:t xml:space="preserve">Teaching assistants must be available between </w:t>
      </w:r>
      <w:r>
        <w:rPr>
          <w:sz w:val="24"/>
        </w:rPr>
        <w:t xml:space="preserve">9 – 3.30pm (or their usual contracted </w:t>
      </w:r>
    </w:p>
    <w:p w:rsidR="00F67A74" w:rsidRPr="00F67A74" w:rsidRDefault="00F67A74" w:rsidP="00F67A74">
      <w:pPr>
        <w:rPr>
          <w:sz w:val="24"/>
        </w:rPr>
      </w:pPr>
      <w:r w:rsidRPr="00F67A74">
        <w:rPr>
          <w:sz w:val="24"/>
        </w:rPr>
        <w:t xml:space="preserve">If they are unable to work for any reason during this time, for example due to sickness or caring for a dependent, they should report this using the normal absence procedure. </w:t>
      </w:r>
    </w:p>
    <w:p w:rsidR="00F67A74" w:rsidRDefault="00F67A74" w:rsidP="00F67A74">
      <w:pPr>
        <w:rPr>
          <w:sz w:val="24"/>
        </w:rPr>
      </w:pPr>
      <w:r w:rsidRPr="00F67A74">
        <w:rPr>
          <w:sz w:val="24"/>
        </w:rPr>
        <w:t>During the school day, teaching assistant</w:t>
      </w:r>
      <w:r>
        <w:rPr>
          <w:sz w:val="24"/>
        </w:rPr>
        <w:t>s</w:t>
      </w:r>
      <w:r w:rsidRPr="00F67A74">
        <w:rPr>
          <w:sz w:val="24"/>
        </w:rPr>
        <w:t xml:space="preserve"> </w:t>
      </w:r>
      <w:r>
        <w:rPr>
          <w:sz w:val="24"/>
        </w:rPr>
        <w:t>should support the class teacher in setting tasks for remote learning, or</w:t>
      </w:r>
      <w:r w:rsidRPr="00F67A74">
        <w:rPr>
          <w:sz w:val="24"/>
        </w:rPr>
        <w:t xml:space="preserve"> complete tasks as directed by a member of the SLT.</w:t>
      </w:r>
    </w:p>
    <w:p w:rsidR="0062631B" w:rsidRPr="00F67A74" w:rsidRDefault="0062631B" w:rsidP="00F67A74">
      <w:pPr>
        <w:rPr>
          <w:sz w:val="24"/>
        </w:rPr>
      </w:pPr>
    </w:p>
    <w:p w:rsidR="00F67A74" w:rsidRPr="00F67A74" w:rsidRDefault="00F67A74" w:rsidP="00F67A74">
      <w:pPr>
        <w:rPr>
          <w:sz w:val="24"/>
        </w:rPr>
      </w:pPr>
      <w:r w:rsidRPr="00F67A74">
        <w:rPr>
          <w:b/>
          <w:bCs/>
          <w:sz w:val="24"/>
        </w:rPr>
        <w:t>Senior Leaders</w:t>
      </w:r>
    </w:p>
    <w:p w:rsidR="00F67A74" w:rsidRPr="00F67A74" w:rsidRDefault="00F67A74" w:rsidP="00F67A74">
      <w:pPr>
        <w:rPr>
          <w:sz w:val="24"/>
        </w:rPr>
      </w:pPr>
      <w:r w:rsidRPr="00F67A74">
        <w:rPr>
          <w:sz w:val="24"/>
        </w:rPr>
        <w:t>Alongside any teaching responsibilities, senior leaders are responsible for:</w:t>
      </w:r>
    </w:p>
    <w:p w:rsidR="00F67A74" w:rsidRPr="00F67A74" w:rsidRDefault="00F67A74" w:rsidP="00F67A74">
      <w:pPr>
        <w:numPr>
          <w:ilvl w:val="0"/>
          <w:numId w:val="10"/>
        </w:numPr>
        <w:rPr>
          <w:sz w:val="24"/>
        </w:rPr>
      </w:pPr>
      <w:r w:rsidRPr="00F67A74">
        <w:rPr>
          <w:sz w:val="24"/>
        </w:rPr>
        <w:t>Co-ordinating the remote learning approach across the school </w:t>
      </w:r>
      <w:proofErr w:type="spellStart"/>
      <w:r w:rsidRPr="00F67A74">
        <w:rPr>
          <w:sz w:val="24"/>
        </w:rPr>
        <w:t>inc</w:t>
      </w:r>
      <w:proofErr w:type="spellEnd"/>
      <w:r w:rsidRPr="00F67A74">
        <w:rPr>
          <w:sz w:val="24"/>
        </w:rPr>
        <w:t xml:space="preserve"> </w:t>
      </w:r>
      <w:r w:rsidR="0062631B" w:rsidRPr="00F67A74">
        <w:rPr>
          <w:sz w:val="24"/>
        </w:rPr>
        <w:t>monitoring</w:t>
      </w:r>
      <w:r w:rsidRPr="00F67A74">
        <w:rPr>
          <w:sz w:val="24"/>
        </w:rPr>
        <w:t xml:space="preserve"> of engagement.</w:t>
      </w:r>
    </w:p>
    <w:p w:rsidR="00F67A74" w:rsidRPr="00F67A74" w:rsidRDefault="00F67A74" w:rsidP="00F67A74">
      <w:pPr>
        <w:numPr>
          <w:ilvl w:val="0"/>
          <w:numId w:val="10"/>
        </w:numPr>
        <w:rPr>
          <w:sz w:val="24"/>
        </w:rPr>
      </w:pPr>
      <w:r w:rsidRPr="00F67A74">
        <w:rPr>
          <w:sz w:val="24"/>
        </w:rPr>
        <w:t>Monitoring the ef</w:t>
      </w:r>
      <w:r w:rsidR="0062631B">
        <w:rPr>
          <w:sz w:val="24"/>
        </w:rPr>
        <w:t xml:space="preserve">fectiveness of remote learning </w:t>
      </w:r>
      <w:r w:rsidRPr="00F67A74">
        <w:rPr>
          <w:sz w:val="24"/>
        </w:rPr>
        <w:t>through regular meetings with teachers and subject leaders, reviewing work set or reaching out for feedback from pupils and parents</w:t>
      </w:r>
    </w:p>
    <w:p w:rsidR="00F67A74" w:rsidRDefault="00F67A74" w:rsidP="00F67A74">
      <w:pPr>
        <w:numPr>
          <w:ilvl w:val="0"/>
          <w:numId w:val="10"/>
        </w:numPr>
        <w:rPr>
          <w:sz w:val="24"/>
        </w:rPr>
      </w:pPr>
      <w:r w:rsidRPr="00F67A74">
        <w:rPr>
          <w:sz w:val="24"/>
        </w:rPr>
        <w:t>Monitoring the security of remote learning systems, including data protection and safeguarding considerations</w:t>
      </w:r>
    </w:p>
    <w:p w:rsidR="0062631B" w:rsidRPr="00F67A74" w:rsidRDefault="0062631B" w:rsidP="0062631B">
      <w:pPr>
        <w:ind w:left="720"/>
        <w:rPr>
          <w:sz w:val="24"/>
        </w:rPr>
      </w:pPr>
    </w:p>
    <w:p w:rsidR="00F67A74" w:rsidRPr="00F67A74" w:rsidRDefault="00F67A74" w:rsidP="00F67A74">
      <w:pPr>
        <w:rPr>
          <w:sz w:val="24"/>
        </w:rPr>
      </w:pPr>
      <w:r w:rsidRPr="00F67A74">
        <w:rPr>
          <w:b/>
          <w:bCs/>
          <w:sz w:val="24"/>
        </w:rPr>
        <w:t xml:space="preserve">The SENCO </w:t>
      </w:r>
    </w:p>
    <w:p w:rsidR="00F67A74" w:rsidRPr="00F67A74" w:rsidRDefault="00F67A74" w:rsidP="00F67A74">
      <w:pPr>
        <w:numPr>
          <w:ilvl w:val="0"/>
          <w:numId w:val="12"/>
        </w:numPr>
        <w:rPr>
          <w:sz w:val="24"/>
        </w:rPr>
      </w:pPr>
      <w:r w:rsidRPr="00F67A74">
        <w:rPr>
          <w:sz w:val="24"/>
        </w:rPr>
        <w:t xml:space="preserve">Ensuring that pupils with EHC plans continue to have their needs met while learning remotely, and liaising with the </w:t>
      </w:r>
      <w:proofErr w:type="spellStart"/>
      <w:r w:rsidRPr="00F67A74">
        <w:rPr>
          <w:sz w:val="24"/>
        </w:rPr>
        <w:t>headteacher</w:t>
      </w:r>
      <w:proofErr w:type="spellEnd"/>
      <w:r w:rsidRPr="00F67A74">
        <w:rPr>
          <w:sz w:val="24"/>
        </w:rPr>
        <w:t xml:space="preserve"> and other organisations to make any alternate arrangement</w:t>
      </w:r>
      <w:r w:rsidR="0062631B">
        <w:rPr>
          <w:sz w:val="24"/>
        </w:rPr>
        <w:t>s for pupils with EHC plans.</w:t>
      </w:r>
    </w:p>
    <w:p w:rsidR="00F67A74" w:rsidRPr="00F67A74" w:rsidRDefault="00F67A74" w:rsidP="00F67A74">
      <w:pPr>
        <w:numPr>
          <w:ilvl w:val="0"/>
          <w:numId w:val="12"/>
        </w:numPr>
        <w:rPr>
          <w:sz w:val="24"/>
        </w:rPr>
      </w:pPr>
      <w:r w:rsidRPr="00F67A74">
        <w:rPr>
          <w:sz w:val="24"/>
        </w:rPr>
        <w:t>Identifying the level of support</w:t>
      </w:r>
    </w:p>
    <w:p w:rsidR="00E15631" w:rsidRDefault="00E15631" w:rsidP="00BA04D3">
      <w:pPr>
        <w:rPr>
          <w:sz w:val="24"/>
        </w:rPr>
      </w:pPr>
    </w:p>
    <w:p w:rsidR="00A06411" w:rsidRPr="00A06411" w:rsidRDefault="00A06411" w:rsidP="00A06411">
      <w:pPr>
        <w:rPr>
          <w:sz w:val="24"/>
        </w:rPr>
      </w:pPr>
      <w:r w:rsidRPr="00A06411">
        <w:rPr>
          <w:b/>
          <w:bCs/>
          <w:sz w:val="24"/>
        </w:rPr>
        <w:t>Pupils and parents</w:t>
      </w:r>
    </w:p>
    <w:p w:rsidR="00A06411" w:rsidRPr="00A06411" w:rsidRDefault="00A06411" w:rsidP="00A06411">
      <w:pPr>
        <w:rPr>
          <w:sz w:val="24"/>
        </w:rPr>
      </w:pPr>
      <w:r w:rsidRPr="00A06411">
        <w:rPr>
          <w:sz w:val="24"/>
        </w:rPr>
        <w:t>Staff can expect pupils learning remotely to:</w:t>
      </w:r>
    </w:p>
    <w:p w:rsidR="00A06411" w:rsidRPr="00A06411" w:rsidRDefault="00A06411" w:rsidP="00A06411">
      <w:pPr>
        <w:numPr>
          <w:ilvl w:val="0"/>
          <w:numId w:val="13"/>
        </w:numPr>
        <w:rPr>
          <w:sz w:val="24"/>
        </w:rPr>
      </w:pPr>
      <w:r>
        <w:rPr>
          <w:sz w:val="24"/>
        </w:rPr>
        <w:t xml:space="preserve">Complete work </w:t>
      </w:r>
      <w:r w:rsidRPr="00A06411">
        <w:rPr>
          <w:sz w:val="24"/>
        </w:rPr>
        <w:t>set by teachers</w:t>
      </w:r>
    </w:p>
    <w:p w:rsidR="00A06411" w:rsidRPr="00A06411" w:rsidRDefault="00A06411" w:rsidP="00A06411">
      <w:pPr>
        <w:numPr>
          <w:ilvl w:val="0"/>
          <w:numId w:val="13"/>
        </w:numPr>
        <w:rPr>
          <w:sz w:val="24"/>
        </w:rPr>
      </w:pPr>
      <w:r w:rsidRPr="00A06411">
        <w:rPr>
          <w:sz w:val="24"/>
        </w:rPr>
        <w:t>Seek help if they need it, from teachers</w:t>
      </w:r>
    </w:p>
    <w:p w:rsidR="00A06411" w:rsidRPr="00A06411" w:rsidRDefault="00A06411" w:rsidP="00A06411">
      <w:pPr>
        <w:numPr>
          <w:ilvl w:val="0"/>
          <w:numId w:val="13"/>
        </w:numPr>
        <w:rPr>
          <w:sz w:val="24"/>
        </w:rPr>
      </w:pPr>
      <w:r w:rsidRPr="00A06411">
        <w:rPr>
          <w:sz w:val="24"/>
        </w:rPr>
        <w:t>Alert teachers if they’re not able to complete work</w:t>
      </w:r>
    </w:p>
    <w:p w:rsidR="00A06411" w:rsidRPr="00A06411" w:rsidRDefault="00A06411" w:rsidP="00A06411">
      <w:pPr>
        <w:rPr>
          <w:sz w:val="24"/>
        </w:rPr>
      </w:pPr>
      <w:r w:rsidRPr="00A06411">
        <w:rPr>
          <w:sz w:val="24"/>
        </w:rPr>
        <w:t>Staff can expect parents with children learning remotely to:</w:t>
      </w:r>
    </w:p>
    <w:p w:rsidR="00A06411" w:rsidRPr="00A06411" w:rsidRDefault="00A06411" w:rsidP="00A06411">
      <w:pPr>
        <w:numPr>
          <w:ilvl w:val="0"/>
          <w:numId w:val="14"/>
        </w:numPr>
        <w:rPr>
          <w:sz w:val="24"/>
        </w:rPr>
      </w:pPr>
      <w:r w:rsidRPr="00A06411">
        <w:rPr>
          <w:sz w:val="24"/>
        </w:rPr>
        <w:t>Make the school aware if their child is sick or otherwise can’t complete work</w:t>
      </w:r>
    </w:p>
    <w:p w:rsidR="00A06411" w:rsidRPr="00A06411" w:rsidRDefault="00A06411" w:rsidP="00A06411">
      <w:pPr>
        <w:numPr>
          <w:ilvl w:val="0"/>
          <w:numId w:val="14"/>
        </w:numPr>
        <w:rPr>
          <w:sz w:val="24"/>
        </w:rPr>
      </w:pPr>
      <w:r w:rsidRPr="00A06411">
        <w:rPr>
          <w:sz w:val="24"/>
        </w:rPr>
        <w:t>Seek help from the school if they need it – if you know of any resources staff should point parents towards if they’re struggling, include those here</w:t>
      </w:r>
    </w:p>
    <w:p w:rsidR="00A06411" w:rsidRPr="00A06411" w:rsidRDefault="00A06411" w:rsidP="00A06411">
      <w:pPr>
        <w:numPr>
          <w:ilvl w:val="0"/>
          <w:numId w:val="14"/>
        </w:numPr>
        <w:rPr>
          <w:sz w:val="24"/>
        </w:rPr>
      </w:pPr>
      <w:r w:rsidRPr="00A06411">
        <w:rPr>
          <w:sz w:val="24"/>
        </w:rPr>
        <w:t>Be respectful when making any complaints or concerns known to staff</w:t>
      </w:r>
    </w:p>
    <w:p w:rsidR="00A06411" w:rsidRPr="00A06411" w:rsidRDefault="00A06411" w:rsidP="00A06411">
      <w:pPr>
        <w:rPr>
          <w:sz w:val="24"/>
        </w:rPr>
      </w:pPr>
      <w:r w:rsidRPr="00A06411">
        <w:rPr>
          <w:sz w:val="24"/>
        </w:rPr>
        <w:t> </w:t>
      </w:r>
    </w:p>
    <w:p w:rsidR="00A06411" w:rsidRPr="00A06411" w:rsidRDefault="00A06411" w:rsidP="00A06411">
      <w:pPr>
        <w:rPr>
          <w:sz w:val="24"/>
        </w:rPr>
      </w:pPr>
      <w:r w:rsidRPr="00A06411">
        <w:rPr>
          <w:b/>
          <w:bCs/>
          <w:sz w:val="24"/>
        </w:rPr>
        <w:t>Governing Board</w:t>
      </w:r>
    </w:p>
    <w:p w:rsidR="00A06411" w:rsidRPr="00A06411" w:rsidRDefault="00A06411" w:rsidP="00A06411">
      <w:pPr>
        <w:rPr>
          <w:sz w:val="24"/>
        </w:rPr>
      </w:pPr>
      <w:r w:rsidRPr="00A06411">
        <w:rPr>
          <w:sz w:val="24"/>
        </w:rPr>
        <w:t>The governing board is responsible for:</w:t>
      </w:r>
    </w:p>
    <w:p w:rsidR="00A06411" w:rsidRPr="00A06411" w:rsidRDefault="00A06411" w:rsidP="00A06411">
      <w:pPr>
        <w:numPr>
          <w:ilvl w:val="0"/>
          <w:numId w:val="15"/>
        </w:numPr>
        <w:rPr>
          <w:sz w:val="24"/>
        </w:rPr>
      </w:pPr>
      <w:r w:rsidRPr="00A06411">
        <w:rPr>
          <w:sz w:val="24"/>
        </w:rPr>
        <w:t>Monitoring the school’s approach to providing remote learning to ensure education remains as high quality as possible</w:t>
      </w:r>
    </w:p>
    <w:p w:rsidR="00A06411" w:rsidRPr="00A06411" w:rsidRDefault="00A06411" w:rsidP="00A06411">
      <w:pPr>
        <w:numPr>
          <w:ilvl w:val="0"/>
          <w:numId w:val="15"/>
        </w:numPr>
        <w:rPr>
          <w:sz w:val="24"/>
        </w:rPr>
      </w:pPr>
      <w:r w:rsidRPr="00A06411">
        <w:rPr>
          <w:sz w:val="24"/>
        </w:rPr>
        <w:t>Ensuring that staff are certain that remote learning systems are appropriately secure, for both data protection and safeguarding reasons</w:t>
      </w:r>
    </w:p>
    <w:p w:rsidR="005323DA" w:rsidRDefault="005323DA" w:rsidP="00BA04D3">
      <w:pPr>
        <w:rPr>
          <w:sz w:val="24"/>
        </w:rPr>
      </w:pPr>
    </w:p>
    <w:p w:rsidR="005323DA" w:rsidRDefault="005323DA" w:rsidP="00BA04D3">
      <w:pPr>
        <w:rPr>
          <w:sz w:val="24"/>
        </w:rPr>
      </w:pPr>
    </w:p>
    <w:p w:rsidR="005323DA" w:rsidRDefault="005323DA" w:rsidP="00BA04D3">
      <w:pPr>
        <w:rPr>
          <w:sz w:val="24"/>
        </w:rPr>
      </w:pPr>
    </w:p>
    <w:p w:rsidR="00ED3008" w:rsidRDefault="00ED3008" w:rsidP="00ED3008">
      <w:pPr>
        <w:rPr>
          <w:sz w:val="24"/>
        </w:rPr>
      </w:pPr>
    </w:p>
    <w:p w:rsidR="00ED3008" w:rsidRPr="00E15631" w:rsidRDefault="00ED3008" w:rsidP="00ED3008">
      <w:pPr>
        <w:rPr>
          <w:sz w:val="24"/>
        </w:rPr>
      </w:pPr>
    </w:p>
    <w:sectPr w:rsidR="00ED3008" w:rsidRPr="00E15631" w:rsidSect="00CB068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D29"/>
    <w:multiLevelType w:val="hybridMultilevel"/>
    <w:tmpl w:val="726E6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77978"/>
    <w:multiLevelType w:val="multilevel"/>
    <w:tmpl w:val="A4D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9688E"/>
    <w:multiLevelType w:val="hybridMultilevel"/>
    <w:tmpl w:val="C81C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A0F8D"/>
    <w:multiLevelType w:val="hybridMultilevel"/>
    <w:tmpl w:val="94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46EF1"/>
    <w:multiLevelType w:val="multilevel"/>
    <w:tmpl w:val="D24A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17787"/>
    <w:multiLevelType w:val="hybridMultilevel"/>
    <w:tmpl w:val="8384C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D0B60"/>
    <w:multiLevelType w:val="multilevel"/>
    <w:tmpl w:val="017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2150B"/>
    <w:multiLevelType w:val="hybridMultilevel"/>
    <w:tmpl w:val="51242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424F4"/>
    <w:multiLevelType w:val="multilevel"/>
    <w:tmpl w:val="B29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E4D9B"/>
    <w:multiLevelType w:val="multilevel"/>
    <w:tmpl w:val="E6D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05677"/>
    <w:multiLevelType w:val="hybridMultilevel"/>
    <w:tmpl w:val="A72A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661F6"/>
    <w:multiLevelType w:val="hybridMultilevel"/>
    <w:tmpl w:val="F0C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E59D2"/>
    <w:multiLevelType w:val="multilevel"/>
    <w:tmpl w:val="327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954DE"/>
    <w:multiLevelType w:val="multilevel"/>
    <w:tmpl w:val="0CB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67717"/>
    <w:multiLevelType w:val="hybridMultilevel"/>
    <w:tmpl w:val="062060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7"/>
  </w:num>
  <w:num w:numId="4">
    <w:abstractNumId w:val="5"/>
  </w:num>
  <w:num w:numId="5">
    <w:abstractNumId w:val="14"/>
  </w:num>
  <w:num w:numId="6">
    <w:abstractNumId w:val="10"/>
  </w:num>
  <w:num w:numId="7">
    <w:abstractNumId w:val="2"/>
  </w:num>
  <w:num w:numId="8">
    <w:abstractNumId w:val="3"/>
  </w:num>
  <w:num w:numId="9">
    <w:abstractNumId w:val="12"/>
  </w:num>
  <w:num w:numId="10">
    <w:abstractNumId w:val="4"/>
  </w:num>
  <w:num w:numId="11">
    <w:abstractNumId w:val="9"/>
  </w:num>
  <w:num w:numId="12">
    <w:abstractNumId w:val="13"/>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D3"/>
    <w:rsid w:val="000B5930"/>
    <w:rsid w:val="001F6249"/>
    <w:rsid w:val="00295A74"/>
    <w:rsid w:val="00472C40"/>
    <w:rsid w:val="004A327A"/>
    <w:rsid w:val="004D0FE8"/>
    <w:rsid w:val="005323DA"/>
    <w:rsid w:val="00564869"/>
    <w:rsid w:val="0062631B"/>
    <w:rsid w:val="00627456"/>
    <w:rsid w:val="00663C51"/>
    <w:rsid w:val="006A60FA"/>
    <w:rsid w:val="00756882"/>
    <w:rsid w:val="007D3326"/>
    <w:rsid w:val="00877BE2"/>
    <w:rsid w:val="00880C92"/>
    <w:rsid w:val="009A7EC3"/>
    <w:rsid w:val="00A06411"/>
    <w:rsid w:val="00B313FF"/>
    <w:rsid w:val="00B86758"/>
    <w:rsid w:val="00BA04D3"/>
    <w:rsid w:val="00BB0D2F"/>
    <w:rsid w:val="00BE3479"/>
    <w:rsid w:val="00C7261B"/>
    <w:rsid w:val="00CB0689"/>
    <w:rsid w:val="00E15631"/>
    <w:rsid w:val="00E440FC"/>
    <w:rsid w:val="00E503F9"/>
    <w:rsid w:val="00ED3008"/>
    <w:rsid w:val="00F67A74"/>
    <w:rsid w:val="00F8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E285"/>
  <w15:chartTrackingRefBased/>
  <w15:docId w15:val="{5B3DEA3E-0C97-434A-93D0-E1340B32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color w:val="000000"/>
        <w:sz w:val="28"/>
        <w:szCs w:val="6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08"/>
    <w:rPr>
      <w:color w:val="0563C1" w:themeColor="hyperlink"/>
      <w:u w:val="single"/>
    </w:rPr>
  </w:style>
  <w:style w:type="paragraph" w:styleId="BalloonText">
    <w:name w:val="Balloon Text"/>
    <w:basedOn w:val="Normal"/>
    <w:link w:val="BalloonTextChar"/>
    <w:uiPriority w:val="99"/>
    <w:semiHidden/>
    <w:unhideWhenUsed/>
    <w:rsid w:val="00564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3460">
      <w:bodyDiv w:val="1"/>
      <w:marLeft w:val="0"/>
      <w:marRight w:val="0"/>
      <w:marTop w:val="0"/>
      <w:marBottom w:val="0"/>
      <w:divBdr>
        <w:top w:val="none" w:sz="0" w:space="0" w:color="auto"/>
        <w:left w:val="none" w:sz="0" w:space="0" w:color="auto"/>
        <w:bottom w:val="none" w:sz="0" w:space="0" w:color="auto"/>
        <w:right w:val="none" w:sz="0" w:space="0" w:color="auto"/>
      </w:divBdr>
    </w:div>
    <w:div w:id="14050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B601782F</Template>
  <TotalTime>205</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Westby</dc:creator>
  <cp:keywords/>
  <dc:description/>
  <cp:lastModifiedBy>Craig Westby</cp:lastModifiedBy>
  <cp:revision>6</cp:revision>
  <cp:lastPrinted>2020-09-23T09:12:00Z</cp:lastPrinted>
  <dcterms:created xsi:type="dcterms:W3CDTF">2020-10-14T07:15:00Z</dcterms:created>
  <dcterms:modified xsi:type="dcterms:W3CDTF">2020-11-13T12:19:00Z</dcterms:modified>
</cp:coreProperties>
</file>